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baseline"/>
        <w:rPr>
          <w:rStyle w:val="14"/>
          <w:rFonts w:hint="eastAsia"/>
          <w:b/>
          <w:sz w:val="36"/>
          <w:szCs w:val="36"/>
        </w:rPr>
      </w:pPr>
      <w:r>
        <w:rPr>
          <w:rStyle w:val="14"/>
          <w:rFonts w:hint="eastAsia"/>
          <w:b/>
          <w:sz w:val="36"/>
          <w:szCs w:val="36"/>
          <w:lang w:eastAsia="zh-CN"/>
        </w:rPr>
        <w:t>附件</w:t>
      </w:r>
      <w:r>
        <w:rPr>
          <w:rStyle w:val="14"/>
          <w:rFonts w:hint="eastAsia"/>
          <w:b/>
          <w:sz w:val="36"/>
          <w:szCs w:val="36"/>
          <w:lang w:val="en-US" w:eastAsia="zh-CN"/>
        </w:rPr>
        <w:t>2</w:t>
      </w:r>
      <w:r>
        <w:rPr>
          <w:rStyle w:val="14"/>
          <w:rFonts w:hint="eastAsia"/>
          <w:b/>
          <w:sz w:val="36"/>
          <w:szCs w:val="36"/>
          <w:lang w:eastAsia="zh-CN"/>
        </w:rPr>
        <w:t>：</w:t>
      </w:r>
      <w:r>
        <w:rPr>
          <w:rStyle w:val="14"/>
          <w:rFonts w:hint="eastAsia"/>
          <w:b/>
          <w:sz w:val="36"/>
          <w:szCs w:val="36"/>
        </w:rPr>
        <w:t>《抗凝冰自融雪路面关键技术及应用研究》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baseline"/>
        <w:rPr>
          <w:rStyle w:val="14"/>
          <w:rFonts w:hint="eastAsia"/>
          <w:b/>
          <w:sz w:val="36"/>
          <w:szCs w:val="36"/>
        </w:rPr>
      </w:pPr>
      <w:r>
        <w:rPr>
          <w:rStyle w:val="14"/>
          <w:rFonts w:hint="eastAsia"/>
          <w:b/>
          <w:sz w:val="36"/>
          <w:szCs w:val="36"/>
        </w:rPr>
        <w:t>公示附件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eastAsia="仿宋"/>
          <w:sz w:val="24"/>
          <w:szCs w:val="24"/>
          <w:lang w:eastAsia="zh-CN"/>
        </w:rPr>
      </w:pPr>
      <w:r>
        <w:rPr>
          <w:rFonts w:hint="eastAsia" w:eastAsia="仿宋" w:cs="仿宋_GB2312"/>
          <w:b/>
          <w:bCs/>
          <w:sz w:val="28"/>
          <w:szCs w:val="28"/>
        </w:rPr>
        <w:t>一</w:t>
      </w:r>
      <w:r>
        <w:rPr>
          <w:rFonts w:eastAsia="仿宋" w:cs="仿宋_GB2312"/>
          <w:b/>
          <w:bCs/>
          <w:sz w:val="28"/>
          <w:szCs w:val="28"/>
        </w:rPr>
        <w:t>、</w:t>
      </w:r>
      <w:r>
        <w:rPr>
          <w:rFonts w:hint="eastAsia" w:eastAsia="仿宋" w:cs="仿宋_GB2312"/>
          <w:b/>
          <w:bCs/>
          <w:sz w:val="28"/>
          <w:szCs w:val="28"/>
        </w:rPr>
        <w:t>项目名称</w:t>
      </w:r>
      <w:r>
        <w:rPr>
          <w:rFonts w:hint="eastAsia" w:eastAsia="仿宋" w:cs="仿宋_GB2312"/>
          <w:sz w:val="28"/>
          <w:szCs w:val="28"/>
        </w:rPr>
        <w:t>：</w:t>
      </w:r>
      <w:r>
        <w:rPr>
          <w:rFonts w:hint="eastAsia" w:ascii="Times New Roman" w:hAnsi="Times New Roman" w:eastAsia="仿宋" w:cs="仿宋_GB2312"/>
          <w:sz w:val="28"/>
          <w:szCs w:val="28"/>
        </w:rPr>
        <w:t>抗凝冰自融雪路面关键技术及应用研究</w:t>
      </w:r>
      <w:r>
        <w:rPr>
          <w:rFonts w:hint="eastAsia" w:ascii="Times New Roman" w:hAnsi="Times New Roman" w:eastAsia="仿宋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_GB2312"/>
          <w:b/>
          <w:bCs/>
          <w:sz w:val="28"/>
          <w:szCs w:val="28"/>
        </w:rPr>
        <w:t>二、</w:t>
      </w:r>
      <w:r>
        <w:rPr>
          <w:rFonts w:hint="eastAsia" w:ascii="Times New Roman" w:hAnsi="Times New Roman" w:eastAsia="仿宋" w:cs="仿宋_GB2312"/>
          <w:b/>
          <w:bCs/>
          <w:sz w:val="28"/>
          <w:szCs w:val="28"/>
          <w:lang w:val="en-US" w:eastAsia="zh-CN"/>
        </w:rPr>
        <w:t>申报单位及申报奖项等级</w:t>
      </w:r>
      <w:r>
        <w:rPr>
          <w:rFonts w:hint="eastAsia" w:ascii="Times New Roman" w:hAnsi="Times New Roman" w:eastAsia="仿宋" w:cs="仿宋_GB2312"/>
          <w:b/>
          <w:bCs/>
          <w:sz w:val="28"/>
          <w:szCs w:val="28"/>
          <w:lang w:val="zh-CN"/>
        </w:rPr>
        <w:t>：</w:t>
      </w:r>
      <w:r>
        <w:rPr>
          <w:rFonts w:hint="eastAsia" w:eastAsia="仿宋" w:cs="宋体"/>
          <w:kern w:val="0"/>
          <w:sz w:val="28"/>
          <w:szCs w:val="28"/>
        </w:rPr>
        <w:t>中交第二公路工程局有限公司</w:t>
      </w:r>
      <w:r>
        <w:rPr>
          <w:rFonts w:hint="eastAsia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eastAsia="仿宋" w:cs="宋体"/>
          <w:kern w:val="0"/>
          <w:sz w:val="28"/>
          <w:szCs w:val="28"/>
          <w:lang w:val="en-US" w:eastAsia="zh-CN"/>
        </w:rPr>
        <w:t>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eastAsia="仿宋"/>
          <w:b/>
          <w:kern w:val="0"/>
          <w:sz w:val="28"/>
          <w:szCs w:val="28"/>
          <w:lang w:val="zh-CN"/>
        </w:rPr>
      </w:pPr>
      <w:r>
        <w:rPr>
          <w:rFonts w:hint="eastAsia" w:eastAsia="仿宋"/>
          <w:b/>
          <w:kern w:val="0"/>
          <w:sz w:val="28"/>
          <w:szCs w:val="28"/>
          <w:lang w:val="en-US" w:eastAsia="zh-CN"/>
        </w:rPr>
        <w:t>三</w:t>
      </w:r>
      <w:r>
        <w:rPr>
          <w:rFonts w:eastAsia="仿宋"/>
          <w:b/>
          <w:kern w:val="0"/>
          <w:sz w:val="28"/>
          <w:szCs w:val="28"/>
        </w:rPr>
        <w:t>、</w:t>
      </w:r>
      <w:r>
        <w:rPr>
          <w:rFonts w:hint="eastAsia" w:eastAsia="仿宋"/>
          <w:b/>
          <w:kern w:val="0"/>
          <w:sz w:val="28"/>
          <w:szCs w:val="28"/>
          <w:lang w:val="zh-CN"/>
        </w:rPr>
        <w:t>项目简介：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" w:cs="宋体"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kern w:val="0"/>
          <w:sz w:val="28"/>
          <w:szCs w:val="28"/>
        </w:rPr>
        <w:t>本项目面向冬季路面主动融冰雪需求，针对现有除冰雪方法“单一掺加盐化物或相变材料抑冰效果差，能量转换法基建费用大、能耗大、运维费用高”的技术瓶颈，历经十年产学研用联合攻关，基于“材料-结构-控制方法”一体化设计，开发主动调温融冰雪路面关键技术，并示范应用，破解冬季路面抑冰化雪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" w:cs="宋体"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kern w:val="0"/>
          <w:sz w:val="28"/>
          <w:szCs w:val="28"/>
        </w:rPr>
        <w:t>项目主要科技创新如下：1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提出了差异化路面服役环境下自调温融冰雪铺面材料设计方法，解决了传统材料适用温度范围窄、抑冰能力差的难题。2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提出了主动融冰雪路面结构施工方法，开发了高性能导热材料，弥补了传统融冰雪路面能量利用率低的技术缺陷。3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开发了变频、低能耗供电补热控制系统，解决了传统融冰雪电热系统“前期供不起电，后期用不起电”的技术瓶颈。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" w:cs="宋体"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kern w:val="0"/>
          <w:sz w:val="28"/>
          <w:szCs w:val="28"/>
        </w:rPr>
        <w:t>项目在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val="en-US" w:eastAsia="zh-CN"/>
        </w:rPr>
        <w:t>贵州、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陕西、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辽宁、河北等省工程应用超100公里，累计产生推广经济效益约6.2亿元，应用效果良好，前景广阔，社会、环境、经济效益显著。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  <w:lang w:val="en-US" w:eastAsia="zh-CN"/>
        </w:rPr>
        <w:t>四</w:t>
      </w:r>
      <w:r>
        <w:rPr>
          <w:rFonts w:eastAsia="仿宋"/>
          <w:b/>
          <w:kern w:val="0"/>
          <w:sz w:val="28"/>
          <w:szCs w:val="28"/>
        </w:rPr>
        <w:t>、</w:t>
      </w:r>
      <w:r>
        <w:rPr>
          <w:rFonts w:hint="eastAsia" w:eastAsia="仿宋"/>
          <w:b/>
          <w:kern w:val="0"/>
          <w:sz w:val="28"/>
          <w:szCs w:val="28"/>
          <w:lang w:val="en-US" w:eastAsia="zh-CN"/>
        </w:rPr>
        <w:t>主要知识产权等成果</w:t>
      </w:r>
      <w:r>
        <w:rPr>
          <w:rFonts w:hint="eastAsia" w:eastAsia="仿宋"/>
          <w:b/>
          <w:kern w:val="0"/>
          <w:sz w:val="28"/>
          <w:szCs w:val="28"/>
        </w:rPr>
        <w:t>目录</w:t>
      </w:r>
    </w:p>
    <w:tbl>
      <w:tblPr>
        <w:tblStyle w:val="7"/>
        <w:tblW w:w="90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13"/>
        <w:gridCol w:w="1550"/>
        <w:gridCol w:w="1000"/>
        <w:gridCol w:w="975"/>
        <w:gridCol w:w="1025"/>
        <w:gridCol w:w="1462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知识产权类别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具体名称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授权号/期卷号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  <w:t>授权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  <w:t>日期</w:t>
            </w: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  <w:t>发布</w:t>
            </w:r>
          </w:p>
          <w:p>
            <w:pPr>
              <w:pStyle w:val="11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  <w:t>单位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  <w:t>权利人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  <w:t>发明人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一种路面与路表冰雪之间的粘结强度的测试方法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ZL201711079313.0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2020.06.05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交通运输部公路研究所、安徽省交通控股集团有限公司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严二虎、常嵘、王志军、黄学文、吴林松、何玉柒、周震宇、武强、姜博、潘树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集料的抗热冲击及抗破碎性能的测试方法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ZL201810015850.7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2020.12.01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交通运输部公路科学研究所、安徽省交通控股集团有限公司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安徽省高速公路试验检测科研中心有限公司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严二虎、常嵘;王志军;黄学文;吴林松;何玉柒;周震宇;徐波;武强;姜博;潘树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一种高速公路路况监测预警装置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ZL202410426190.7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2024.7.2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中交第二公路工程局有限公司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薛成;曹峰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一种高速公路隧道智慧消防安全预警装置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ZL202410903448.8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2024.10.22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中交第二公路工程局有限公司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中交二公局第七工程有限公司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薛成;曹峰;焦卫宁;文德安;李涛涛;闫鹤;蔡国斌;魏军</w:t>
            </w:r>
          </w:p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乔鹏飞;赵海龙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一种沥青路面施工用温度监测装置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ZL202411318600.2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2024.12.03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中交二公局工程检测技术有限公司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董超;薛成;孙建红;霍少波;陈博;乔志;蔡国斌;朱利博;李乐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赵胜;戴玉东;肖建国;徐海林;赵建雄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一种沥青路面的施工方法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ZL202110189589.4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2022.8.19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中交第二公路工程局有限公司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李晓华、薛成、黄华、陈博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一种植物基绿色型融雪剂材料及其制备方法与应用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ZL202310367701.8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2025.04.15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交通运输部公路科学研究所、中交二公局第三工程有限公司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龚演，徐剑;严二虎;刘凯;薛成;王库;王颖;夏惠森;周震宇;曾靖翔;罗恺彦;武强;刘玉红;潘树;姜博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一种高速公路路面结冰的监测识别装置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ZL202410473217.8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2024.7.2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中交第二公路工程局有限公司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交通运输部公路科学研究所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薛成、严二虎、曹峰、李涛涛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一种路面低温抗凝冰仿真试验装置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ZL202410896268.1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2024.9.10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国家知识产权局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中交第二公路工程局有限公司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薛成、文德安、曹峰、李涛涛、严二虎、徐剑、郭永奇、李强、蔡国斌、张铁印、霍少波、潘博博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公路用沥青混合料用融冰雪材料 第 1 部分：相变材料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JT/T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1210.1-2018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2018.05.22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交通运输部公路科学研究院、北京秦天科技集团有限公司、河北工业大学、北京市道路工程质量监督站、陕西省交通规划设计研究院、河北省高速公路延崇筹建处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公路用沥青混合料用融冰雪材料 第 2 部分：盐化物材料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JT/T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1210.2-2018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2018.05.22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3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通运输部公路科学研究院、安徽省交通控股集团有限公司、北京航空航天大学、北京马飞龙抑冰科技有限公司、北京市公路工程质量监督站、江苏中路交通科学技术有限公司、常州履信新材料科技有限公司、北京首发公路养护工程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before="65" w:line="18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团体标准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公路沥青混合料用抗凝冰材料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T/CI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085-2023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2023.6.29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中交第二公路工程局有限公司、交通运输部公路科学研究所、 中交二公局第六工程有限公司、北京马飞龙抑冰科技有限公司、甘肃路桥建设集团有限公司、中交二公局第三工程有限公司、合肥工业大学、长安大学、江苏金亿交通科技发展有限公司、科促星火（天津）科技发展有限公司、新疆维泰开发建设（集团）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高原地区缓释型抗凝冰超薄磨耗层施工工法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贵州省工法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2024.6.17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both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贵州省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住房与城乡建设厅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中交第二公路工程局有限公司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一种长效主动型抗凝冰材料在国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内的应用研究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2017.07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中国公路学会养护与管理分会第七届学术年会论文集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严二虎，丁明庆，窦春艳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掺盐化物融雪剂沥青混合料的性能评价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公路交通科技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龚演, 徐剑, 刘凯, 严二虎, 薛成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Intrinsic temperature and moisture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sensitive adhesion characters of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asphalt-aggregate interface based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on molecular dynamics simulations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Construction and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Building Materials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Effect of water diffusion and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thermal coupling condition on SBS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modified asphalts’ surface micro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properties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Construction and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Building Materials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沥青混合料用融冰雪盐化物材料评价指标研究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公路交通科技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徐剑, 龚演, 薛成, 刘凯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抗凝冰沥青路面盐分析出的影响因素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公路交通科技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王库、龚演、姜广为、赵宇、严二虎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降水模拟下主动融冰雪沥青混合料性能衰减研究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公路交通科技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高岗、袁海蛟、薛成、万喜军、徐剑</w:t>
            </w:r>
          </w:p>
        </w:tc>
      </w:tr>
    </w:tbl>
    <w:p>
      <w:pPr>
        <w:spacing w:before="120" w:beforeLines="50" w:line="460" w:lineRule="exact"/>
        <w:rPr>
          <w:rFonts w:hint="eastAsia" w:eastAsia="仿宋"/>
          <w:b/>
          <w:kern w:val="0"/>
          <w:sz w:val="28"/>
          <w:szCs w:val="28"/>
          <w:lang w:eastAsia="zh-CN"/>
        </w:rPr>
      </w:pPr>
      <w:r>
        <w:rPr>
          <w:rFonts w:hint="eastAsia" w:eastAsia="仿宋"/>
          <w:b/>
          <w:kern w:val="0"/>
          <w:sz w:val="28"/>
          <w:szCs w:val="28"/>
          <w:lang w:val="en-US" w:eastAsia="zh-CN"/>
        </w:rPr>
        <w:t>五</w:t>
      </w:r>
      <w:r>
        <w:rPr>
          <w:rFonts w:hint="eastAsia" w:eastAsia="仿宋"/>
          <w:b/>
          <w:kern w:val="0"/>
          <w:sz w:val="28"/>
          <w:szCs w:val="28"/>
        </w:rPr>
        <w:t>、主要完成人</w:t>
      </w:r>
      <w:r>
        <w:rPr>
          <w:rFonts w:hint="eastAsia" w:eastAsia="仿宋"/>
          <w:b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宋体"/>
          <w:kern w:val="0"/>
          <w:sz w:val="28"/>
          <w:szCs w:val="28"/>
        </w:rPr>
        <w:t>薛</w:t>
      </w:r>
      <w:r>
        <w:rPr>
          <w:rFonts w:hint="eastAsia" w:eastAsia="仿宋" w:cs="宋体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" w:cs="宋体"/>
          <w:kern w:val="0"/>
          <w:sz w:val="28"/>
          <w:szCs w:val="28"/>
        </w:rPr>
        <w:t>成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严二虎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刘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凯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程永志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王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库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高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岗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姜广为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罗恺彦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周震宇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王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颖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。</w:t>
      </w:r>
    </w:p>
    <w:p>
      <w:pPr>
        <w:spacing w:before="120" w:beforeLines="50" w:line="460" w:lineRule="exac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、主要完成单位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中交第二公路工程局有限公司、交通运输部公路科学研究所、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中交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val="en-US" w:eastAsia="zh-CN"/>
        </w:rPr>
        <w:t>二公局第三工程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有限公司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合肥工业大学</w:t>
      </w:r>
      <w:r>
        <w:rPr>
          <w:rFonts w:hint="eastAsia" w:ascii="Times New Roman" w:hAnsi="Times New Roman" w:eastAsia="仿宋" w:cs="宋体"/>
          <w:kern w:val="0"/>
          <w:sz w:val="28"/>
          <w:szCs w:val="28"/>
          <w:lang w:eastAsia="zh-CN"/>
        </w:rPr>
        <w:t>、北京马飞龙抑冰科技有限公司</w:t>
      </w:r>
      <w:r>
        <w:rPr>
          <w:rFonts w:hint="eastAsia" w:eastAsia="仿宋" w:cs="宋体"/>
          <w:kern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6C1CC0"/>
    <w:rsid w:val="01106F4B"/>
    <w:rsid w:val="01700269"/>
    <w:rsid w:val="02EC7E19"/>
    <w:rsid w:val="0462603D"/>
    <w:rsid w:val="04B80FCA"/>
    <w:rsid w:val="04C218DA"/>
    <w:rsid w:val="05821D18"/>
    <w:rsid w:val="06C350DF"/>
    <w:rsid w:val="072B0A4F"/>
    <w:rsid w:val="082544EA"/>
    <w:rsid w:val="09C43F96"/>
    <w:rsid w:val="0DD95345"/>
    <w:rsid w:val="0E6E363A"/>
    <w:rsid w:val="0E7D16D6"/>
    <w:rsid w:val="0F5735B8"/>
    <w:rsid w:val="0F696C0E"/>
    <w:rsid w:val="0FBC0D5E"/>
    <w:rsid w:val="105F3DEA"/>
    <w:rsid w:val="11BF7AAE"/>
    <w:rsid w:val="12065420"/>
    <w:rsid w:val="124D7D92"/>
    <w:rsid w:val="14142F81"/>
    <w:rsid w:val="1750464D"/>
    <w:rsid w:val="19091420"/>
    <w:rsid w:val="1B743893"/>
    <w:rsid w:val="1D640582"/>
    <w:rsid w:val="1E3B2713"/>
    <w:rsid w:val="1EE24A39"/>
    <w:rsid w:val="1F592B19"/>
    <w:rsid w:val="1F753FA8"/>
    <w:rsid w:val="1FA24E77"/>
    <w:rsid w:val="1FB21D16"/>
    <w:rsid w:val="1FEB2CED"/>
    <w:rsid w:val="20220C48"/>
    <w:rsid w:val="20232E47"/>
    <w:rsid w:val="20B04952"/>
    <w:rsid w:val="234826EF"/>
    <w:rsid w:val="24DC2B0D"/>
    <w:rsid w:val="250B5853"/>
    <w:rsid w:val="27DC0EF4"/>
    <w:rsid w:val="281100C9"/>
    <w:rsid w:val="290048C4"/>
    <w:rsid w:val="290A02E1"/>
    <w:rsid w:val="294604C6"/>
    <w:rsid w:val="29894B6D"/>
    <w:rsid w:val="2A6B7798"/>
    <w:rsid w:val="2A762DB6"/>
    <w:rsid w:val="2AF74609"/>
    <w:rsid w:val="2EF36113"/>
    <w:rsid w:val="30367DDB"/>
    <w:rsid w:val="304447BB"/>
    <w:rsid w:val="30DF23A4"/>
    <w:rsid w:val="31CE1654"/>
    <w:rsid w:val="32331A68"/>
    <w:rsid w:val="347A51A5"/>
    <w:rsid w:val="35B629AE"/>
    <w:rsid w:val="361D3657"/>
    <w:rsid w:val="37284694"/>
    <w:rsid w:val="37691FF5"/>
    <w:rsid w:val="385C2357"/>
    <w:rsid w:val="38DF1EBC"/>
    <w:rsid w:val="3A2B18C0"/>
    <w:rsid w:val="3ABF1172"/>
    <w:rsid w:val="3AD529C6"/>
    <w:rsid w:val="3B350DB1"/>
    <w:rsid w:val="3B58006C"/>
    <w:rsid w:val="3DD65E81"/>
    <w:rsid w:val="3F006868"/>
    <w:rsid w:val="3F221398"/>
    <w:rsid w:val="40E32281"/>
    <w:rsid w:val="41FA784B"/>
    <w:rsid w:val="4216632E"/>
    <w:rsid w:val="426E308D"/>
    <w:rsid w:val="42A47CE4"/>
    <w:rsid w:val="42B109A7"/>
    <w:rsid w:val="42D65F34"/>
    <w:rsid w:val="42D76C52"/>
    <w:rsid w:val="42F951EF"/>
    <w:rsid w:val="43227470"/>
    <w:rsid w:val="43CD0A4B"/>
    <w:rsid w:val="440E14B4"/>
    <w:rsid w:val="450E6E58"/>
    <w:rsid w:val="461674F5"/>
    <w:rsid w:val="46530AEF"/>
    <w:rsid w:val="48775B70"/>
    <w:rsid w:val="48D24F85"/>
    <w:rsid w:val="49932E45"/>
    <w:rsid w:val="4B722056"/>
    <w:rsid w:val="4B7574B1"/>
    <w:rsid w:val="4CFF2AE1"/>
    <w:rsid w:val="4D2951F8"/>
    <w:rsid w:val="4DC97FAC"/>
    <w:rsid w:val="4E7D54D1"/>
    <w:rsid w:val="5091713A"/>
    <w:rsid w:val="51FB68DF"/>
    <w:rsid w:val="52D41C73"/>
    <w:rsid w:val="52DF6735"/>
    <w:rsid w:val="53111AD5"/>
    <w:rsid w:val="5411167A"/>
    <w:rsid w:val="554D57FF"/>
    <w:rsid w:val="556122A1"/>
    <w:rsid w:val="564E66A6"/>
    <w:rsid w:val="57A31556"/>
    <w:rsid w:val="59A753DC"/>
    <w:rsid w:val="59B30F36"/>
    <w:rsid w:val="5AED79B9"/>
    <w:rsid w:val="5B712B6F"/>
    <w:rsid w:val="5BB90387"/>
    <w:rsid w:val="5D1254E3"/>
    <w:rsid w:val="5D621D30"/>
    <w:rsid w:val="5E865022"/>
    <w:rsid w:val="5F677B93"/>
    <w:rsid w:val="601531AE"/>
    <w:rsid w:val="614D672E"/>
    <w:rsid w:val="62E81D53"/>
    <w:rsid w:val="631C3088"/>
    <w:rsid w:val="637109B2"/>
    <w:rsid w:val="63C24F39"/>
    <w:rsid w:val="64507CAB"/>
    <w:rsid w:val="65333E96"/>
    <w:rsid w:val="65CB5C95"/>
    <w:rsid w:val="660F7DD3"/>
    <w:rsid w:val="66720F9F"/>
    <w:rsid w:val="6B934E0A"/>
    <w:rsid w:val="6EF9099F"/>
    <w:rsid w:val="6F422098"/>
    <w:rsid w:val="6F491A22"/>
    <w:rsid w:val="6F9E36AB"/>
    <w:rsid w:val="72294059"/>
    <w:rsid w:val="72D05AEC"/>
    <w:rsid w:val="72D077FC"/>
    <w:rsid w:val="72EB4117"/>
    <w:rsid w:val="738C3CA1"/>
    <w:rsid w:val="745150F9"/>
    <w:rsid w:val="77707E71"/>
    <w:rsid w:val="78DA50F1"/>
    <w:rsid w:val="792D7BE4"/>
    <w:rsid w:val="79A25A9A"/>
    <w:rsid w:val="7A8F1F72"/>
    <w:rsid w:val="7AE23768"/>
    <w:rsid w:val="7AE859E8"/>
    <w:rsid w:val="7AF569ED"/>
    <w:rsid w:val="7BF93A7B"/>
    <w:rsid w:val="7C4E697D"/>
    <w:rsid w:val="7E5725D5"/>
    <w:rsid w:val="7F3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5</Pages>
  <Words>4306</Words>
  <Characters>4934</Characters>
  <Lines>45</Lines>
  <Paragraphs>12</Paragraphs>
  <TotalTime>9</TotalTime>
  <ScaleCrop>false</ScaleCrop>
  <LinksUpToDate>false</LinksUpToDate>
  <CharactersWithSpaces>5018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2025-05-16T17:28:00Z</dcterms:created>
  <dc:creator>her545@outlook.com</dc:creator>
  <cp:lastModifiedBy>陈圆圆</cp:lastModifiedBy>
  <dcterms:modified xsi:type="dcterms:W3CDTF">2025-05-20T01:03:52Z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1949A13A1DA342F8A4D461E3A1C8160B</vt:lpwstr>
  </property>
  <property fmtid="{D5CDD505-2E9C-101B-9397-08002B2CF9AE}" pid="4" name="KSOTemplateDocerSaveRecord">
    <vt:lpwstr>eyJoZGlkIjoiMmM1MzY2ZGJhOTVkZGI5NTdjM2Y0NDk5MmM3OTg2ZGIifQ==</vt:lpwstr>
  </property>
</Properties>
</file>